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03"/>
        <w:spacing w:after="0"/>
        <w:tabs>
          <w:tab w:leader="none" w:pos="56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9pt,-24.0999pt" to="473.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5.0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55pt,-24.4499pt" to="275.5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pt,1.9pt" to="473.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24.4499pt" to="473.1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143" w:right="3780" w:firstLine="258"/>
        <w:spacing w:after="0" w:line="754" w:lineRule="auto"/>
        <w:tabs>
          <w:tab w:leader="none" w:pos="461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состоит из двух частей и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поле ответа в тексте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3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 и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55" w:lineRule="auto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после выполнения всей работы у тебя останется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ты сможешь вернуться к пропущенным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8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41275</wp:posOffset>
            </wp:positionV>
            <wp:extent cx="361950" cy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668" w:hanging="668"/>
        <w:spacing w:after="0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на котором изображена кухня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Занавеска на окне</w:t>
      </w:r>
    </w:p>
    <w:p>
      <w:pPr>
        <w:ind w:left="66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изготовлена из ткани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Она отмечена на рисунке стрелкой с соответствующей надписью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Покажи на рисунке стрелкой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из стекла</w:t>
      </w:r>
    </w:p>
    <w:p>
      <w:pPr>
        <w:ind w:left="668" w:hanging="2"/>
        <w:spacing w:after="0" w:line="271" w:lineRule="auto"/>
        <w:tabs>
          <w:tab w:leader="none" w:pos="88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дерева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Подпиши название соответствующего материала рядом с каждой стрелкой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165735</wp:posOffset>
            </wp:positionV>
            <wp:extent cx="6495415" cy="5341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08.3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84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408305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69" w:lineRule="auto"/>
        <w:tabs>
          <w:tab w:leader="none" w:pos="66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сайтах погоды можно встретить подобные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Изучи прогноз погоды на трое суток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29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80" w:type="dxa"/>
            <w:vAlign w:val="bottom"/>
          </w:tcPr>
          <w:p>
            <w:pPr>
              <w:jc w:val="center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2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Четверг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Пятница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</w:tr>
      <w:tr>
        <w:trPr>
          <w:trHeight w:val="318"/>
        </w:trPr>
        <w:tc>
          <w:tcPr>
            <w:tcW w:w="1780" w:type="dxa"/>
            <w:vAlign w:val="bottom"/>
          </w:tcPr>
          <w:p>
            <w:pPr>
              <w:jc w:val="center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августа</w:t>
            </w:r>
          </w:p>
        </w:tc>
        <w:tc>
          <w:tcPr>
            <w:tcW w:w="2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августа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августа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-365125</wp:posOffset>
                </wp:positionV>
                <wp:extent cx="499364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15pt,-28.7499pt" to="501.35pt,-2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35pt,-29pt" to="108.35pt,28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3670935</wp:posOffset>
                </wp:positionV>
                <wp:extent cx="499364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15pt,289.05pt" to="501.35pt,28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75pt,-29pt" to="236.75pt,28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pt,-29pt" to="369pt,28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1pt,-29pt" to="501.1pt,289.3pt" o:allowincell="f" strokecolor="#000000" strokeweight="0.479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2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Ночь Утро День Вечер Ночь Утро День Вечер Ночь Утро День Вечер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Облачность 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атмосферные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осадки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4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Температура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27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°C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1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Ветер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ЮВ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ЮВ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ЮВ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ЮЗ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ЮЗ</w:t>
            </w:r>
          </w:p>
        </w:tc>
        <w:tc>
          <w:tcPr>
            <w:tcW w:w="6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</w:t>
            </w:r>
          </w:p>
        </w:tc>
        <w:tc>
          <w:tcPr>
            <w:tcW w:w="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ЮВ</w:t>
            </w:r>
          </w:p>
        </w:tc>
        <w:tc>
          <w:tcPr>
            <w:tcW w:w="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7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Влажность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61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58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63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63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%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-2855595</wp:posOffset>
            </wp:positionV>
            <wp:extent cx="4888865" cy="3314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-2855595</wp:posOffset>
            </wp:positionV>
            <wp:extent cx="4888865" cy="3314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1471295</wp:posOffset>
            </wp:positionH>
            <wp:positionV relativeFrom="paragraph">
              <wp:posOffset>-1423035</wp:posOffset>
            </wp:positionV>
            <wp:extent cx="201295" cy="2432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1471295</wp:posOffset>
            </wp:positionH>
            <wp:positionV relativeFrom="paragraph">
              <wp:posOffset>-1423035</wp:posOffset>
            </wp:positionV>
            <wp:extent cx="201295" cy="2432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1893570</wp:posOffset>
            </wp:positionH>
            <wp:positionV relativeFrom="paragraph">
              <wp:posOffset>-1423035</wp:posOffset>
            </wp:positionV>
            <wp:extent cx="201295" cy="2432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1893570</wp:posOffset>
            </wp:positionH>
            <wp:positionV relativeFrom="paragraph">
              <wp:posOffset>-1423035</wp:posOffset>
            </wp:positionV>
            <wp:extent cx="201295" cy="2432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2278380</wp:posOffset>
            </wp:positionH>
            <wp:positionV relativeFrom="paragraph">
              <wp:posOffset>-1424305</wp:posOffset>
            </wp:positionV>
            <wp:extent cx="3945255" cy="2736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2278380</wp:posOffset>
            </wp:positionH>
            <wp:positionV relativeFrom="paragraph">
              <wp:posOffset>-1424305</wp:posOffset>
            </wp:positionV>
            <wp:extent cx="3945255" cy="2736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66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Выбери все верные утверждения об ожидаемой погоде на эти трое суток и запиши в строку ответа их 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среду в течение суток ветер будет постоянно менять своё направление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четверг вечером ожидается дождь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ночь с четверга на пятницу влажность воздуха не изменится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течение всех трёх суток температура воздуха не превысит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146050</wp:posOffset>
            </wp:positionV>
            <wp:extent cx="361950" cy="3619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08.3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904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8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8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501650</wp:posOffset>
                </wp:positionV>
                <wp:extent cx="609028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39.5pt" to="506.95pt,39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737870</wp:posOffset>
                </wp:positionV>
                <wp:extent cx="609028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58.1pt" to="506.95pt,5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pt,39.3pt" to="27.6pt,5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pt,39.3pt" to="506.7pt,58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Рассмотри карту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фотографии и выполни задание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90170</wp:posOffset>
            </wp:positionV>
            <wp:extent cx="361950" cy="3619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0" w:lineRule="auto"/>
        <w:tabs>
          <w:tab w:leader="none" w:pos="66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карту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ней буквами А и Б отмечены две природные зоны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5935980" cy="33464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каждой природной зоны в отведённое для этого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2493645</wp:posOffset>
            </wp:positionH>
            <wp:positionV relativeFrom="paragraph">
              <wp:posOffset>72390</wp:posOffset>
            </wp:positionV>
            <wp:extent cx="285115" cy="2851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5553710</wp:posOffset>
            </wp:positionH>
            <wp:positionV relativeFrom="paragraph">
              <wp:posOffset>72390</wp:posOffset>
            </wp:positionV>
            <wp:extent cx="285115" cy="28511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68"/>
        <w:spacing w:after="0"/>
        <w:tabs>
          <w:tab w:leader="none" w:pos="5468" w:val="left"/>
          <w:tab w:leader="none" w:pos="88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Название природной зоны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Название природной зоны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Б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12700</wp:posOffset>
            </wp:positionV>
            <wp:extent cx="6500495" cy="3619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668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следующей странице представлены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ящерицы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рыси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сосны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верблюжьей колючки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из этих животных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8" w:hanging="222"/>
        <w:spacing w:after="0"/>
        <w:tabs>
          <w:tab w:leader="none" w:pos="88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растений рядом с номером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которой оно изображено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8" w:hanging="302"/>
        <w:spacing w:after="0"/>
        <w:tabs>
          <w:tab w:leader="none" w:pos="968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 2) ________________________________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8" w:hanging="302"/>
        <w:spacing w:after="0"/>
        <w:tabs>
          <w:tab w:leader="none" w:pos="968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 4) 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-425450</wp:posOffset>
            </wp:positionV>
            <wp:extent cx="361950" cy="3619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68"/>
        <w:spacing w:after="0"/>
        <w:tabs>
          <w:tab w:leader="none" w:pos="204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 этих  животных  обитают  и  какие  растения  произрастают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668" w:hanging="2"/>
        <w:spacing w:after="0" w:line="250" w:lineRule="auto"/>
        <w:tabs>
          <w:tab w:leader="none" w:pos="87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естественной среде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 зоопарке и не в ботаническом саду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природной зоны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природной зоны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фотографий с изображением этих животных и растений в таблицу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66675</wp:posOffset>
                </wp:positionV>
                <wp:extent cx="0" cy="5676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25pt,5.25pt" to="104.25pt,49.9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69850</wp:posOffset>
                </wp:positionV>
                <wp:extent cx="321627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5.5pt" to="357.25pt,5.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66675</wp:posOffset>
                </wp:positionV>
                <wp:extent cx="0" cy="56769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pt,5.25pt" to="357pt,49.9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349885</wp:posOffset>
                </wp:positionV>
                <wp:extent cx="321627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27.55pt" to="357.25pt,27.5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631190</wp:posOffset>
                </wp:positionV>
                <wp:extent cx="321627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pt,49.7pt" to="357.25pt,49.7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66675</wp:posOffset>
                </wp:positionV>
                <wp:extent cx="0" cy="56769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3pt,5.25pt" to="249.3pt,49.9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66675</wp:posOffset>
                </wp:positionV>
                <wp:extent cx="0" cy="5676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2pt,5.25pt" to="303.2pt,49.95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29" w:lineRule="exact"/>
        <w:rPr>
          <w:sz w:val="20"/>
          <w:szCs w:val="20"/>
          <w:color w:val="auto"/>
        </w:rPr>
      </w:pPr>
    </w:p>
    <w:tbl>
      <w:tblPr>
        <w:tblLayout w:type="fixed"/>
        <w:tblInd w:w="72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Природная зона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6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6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Животные и растения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-447675</wp:posOffset>
            </wp:positionV>
            <wp:extent cx="361950" cy="3619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6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308.2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-306070</wp:posOffset>
                </wp:positionV>
                <wp:extent cx="251841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35pt,-24.0999pt" to="506.6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5pt,-24.4499pt" to="308.7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35pt,1.9pt" to="506.6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pt,-24.4499pt" to="506.3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602615</wp:posOffset>
            </wp:positionH>
            <wp:positionV relativeFrom="paragraph">
              <wp:posOffset>604520</wp:posOffset>
            </wp:positionV>
            <wp:extent cx="5557520" cy="20218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946"/>
        <w:spacing w:after="0"/>
        <w:tabs>
          <w:tab w:leader="none" w:pos="74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13335</wp:posOffset>
            </wp:positionV>
            <wp:extent cx="5561965" cy="202819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946"/>
        <w:spacing w:after="0"/>
        <w:tabs>
          <w:tab w:leader="none" w:pos="74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54610</wp:posOffset>
            </wp:positionV>
            <wp:extent cx="361950" cy="3619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jc w:val="both"/>
        <w:ind w:left="666" w:hanging="666"/>
        <w:spacing w:after="0" w:line="247" w:lineRule="auto"/>
        <w:tabs>
          <w:tab w:leader="none" w:pos="66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к началу каждой фразы из первого столбца правильно подобрать продолжение этой фразы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получится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помогающее человеку сохранить здоровье и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Составь два правила из приведённых частей фраз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к каждой позиции первого столбца подбери соответствующую позицию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422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Начало фразы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Продолжение фразы</w:t>
            </w:r>
          </w:p>
        </w:tc>
      </w:tr>
      <w:tr>
        <w:trPr>
          <w:trHeight w:val="390"/>
        </w:trPr>
        <w:tc>
          <w:tcPr>
            <w:tcW w:w="4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избежать несчастного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1)</w:t>
            </w:r>
          </w:p>
        </w:tc>
        <w:tc>
          <w:tcPr>
            <w:tcW w:w="4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надень головной убор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4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случая на воде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2)</w:t>
            </w:r>
          </w:p>
        </w:tc>
        <w:tc>
          <w:tcPr>
            <w:tcW w:w="4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купайся без взрослых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даже если</w:t>
            </w:r>
          </w:p>
        </w:tc>
      </w:tr>
      <w:tr>
        <w:trPr>
          <w:trHeight w:val="323"/>
        </w:trPr>
        <w:tc>
          <w:tcPr>
            <w:tcW w:w="4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не обморозить руки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умеешь плавать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4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находясь на улице в сильный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3)</w:t>
            </w:r>
          </w:p>
        </w:tc>
        <w:tc>
          <w:tcPr>
            <w:tcW w:w="4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надень варежки или перчатки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64"/>
        </w:trPr>
        <w:tc>
          <w:tcPr>
            <w:tcW w:w="4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мороз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в таблицу выбранные цифры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414020</wp:posOffset>
                </wp:positionV>
                <wp:extent cx="320294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32.6pt" to="356.1pt,32.6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695325</wp:posOffset>
                </wp:positionV>
                <wp:extent cx="320294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54.75pt" to="356.1pt,54.7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130175</wp:posOffset>
                </wp:positionV>
                <wp:extent cx="0" cy="56769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85pt,10.25pt" to="245.85pt,54.9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130175</wp:posOffset>
                </wp:positionV>
                <wp:extent cx="0" cy="5676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85pt,10.25pt" to="300.85pt,54.95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Начало фразы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Продолжение фразы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-487680</wp:posOffset>
            </wp:positionV>
            <wp:extent cx="361950" cy="3619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525145</wp:posOffset>
            </wp:positionV>
            <wp:extent cx="361950" cy="3619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5" w:lineRule="auto"/>
        <w:tabs>
          <w:tab w:leader="none" w:pos="66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изображение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Покажи стрелками и подпиши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ладонь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плечо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сердце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человека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показано на примере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2372360</wp:posOffset>
            </wp:positionH>
            <wp:positionV relativeFrom="paragraph">
              <wp:posOffset>396240</wp:posOffset>
            </wp:positionV>
            <wp:extent cx="2729230" cy="540131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5242560</wp:posOffset>
            </wp:positionV>
            <wp:extent cx="361950" cy="3619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08.2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5pt,-24.4499pt" to="308.7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608330</wp:posOffset>
            </wp:positionV>
            <wp:extent cx="361950" cy="3619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667" w:hanging="667"/>
        <w:spacing w:after="0" w:line="247" w:lineRule="auto"/>
        <w:tabs>
          <w:tab w:leader="none" w:pos="66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Антон решил дома провести опыт с таянием льда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он взял два одинаковых кусочка льда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приготовил в морозильнике с помощью специальной ячеистой формы для льда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Один кусочек он положил на стеклянное блюдце и поставил блюдце на стол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другой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деревянную дощечку и положил её на стол рядом блюдцем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6.1.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 условия таяния льда на блюдце и деревянной дощечке в описанном опыте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Подчеркни в каждой строке одно из выделенных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tbl>
      <w:tblPr>
        <w:tblLayout w:type="fixed"/>
        <w:tblInd w:w="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Размеры кусочков льда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Температура окружающего воздуха для обоих</w:t>
            </w:r>
          </w:p>
        </w:tc>
        <w:tc>
          <w:tcPr>
            <w:tcW w:w="3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кусочков льда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4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Материал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на котором лежат кусочки льда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-733425</wp:posOffset>
            </wp:positionV>
            <wp:extent cx="361950" cy="36195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измерения и сравнения надо сделать Антону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влияет ли материал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котором лежит лёд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скорость его таяния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-34290</wp:posOffset>
            </wp:positionV>
            <wp:extent cx="361950" cy="3619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бы Антон хотел выяснить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зависит ли скорость таяния льда от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долго его замораживали в морозильнике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какого опыта он мог бы это сделать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этот опыт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-10795</wp:posOffset>
            </wp:positionV>
            <wp:extent cx="361950" cy="3619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308.2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-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134620</wp:posOffset>
                </wp:positionV>
                <wp:extent cx="609028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10.6pt" to="506.9pt,1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808990</wp:posOffset>
                </wp:positionV>
                <wp:extent cx="609028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63.7pt" to="506.9pt,63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10.35pt" to="27.55pt,63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10.35pt" to="506.65pt,63.95pt" o:allowincell="f" strokecolor="#000000" strokeweight="0.4799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При выполнении заданий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7–10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последовательно отвечай на каждый из представленных вопросов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Ответы записывай чётко и разборчиво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соблюдая нормы речи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102870</wp:posOffset>
            </wp:positionV>
            <wp:extent cx="361950" cy="36195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1" w:lineRule="auto"/>
        <w:tabs>
          <w:tab w:leader="none" w:pos="667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изображённые на рисунках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можно встретить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-40005</wp:posOffset>
            </wp:positionV>
            <wp:extent cx="361950" cy="3619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– 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 – 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 – 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824230</wp:posOffset>
            </wp:positionH>
            <wp:positionV relativeFrom="paragraph">
              <wp:posOffset>257810</wp:posOffset>
            </wp:positionV>
            <wp:extent cx="5136515" cy="164211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2467"/>
        <w:spacing w:after="0"/>
        <w:tabs>
          <w:tab w:leader="none" w:pos="5207" w:val="left"/>
          <w:tab w:leader="none" w:pos="79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Какое правило отражает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Напиши эти правила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right"/>
        <w:ind w:left="667" w:right="6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-473710</wp:posOffset>
            </wp:positionV>
            <wp:extent cx="361950" cy="3619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408305</wp:posOffset>
            </wp:positionV>
            <wp:extent cx="361950" cy="36195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0" w:lineRule="auto"/>
        <w:tabs>
          <w:tab w:leader="none" w:pos="66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фотографиях изображены люди разных профессий за работой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Выбери ОДНУ из фотографий и запиши букву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которой она приведена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8" w:firstLine="1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Представитель какой профессии изображён на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Какую работу выполняют люди этой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работа людей этой профессии полезна обществу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2008"/>
        <w:spacing w:after="0"/>
        <w:tabs>
          <w:tab w:leader="none" w:pos="5187" w:val="left"/>
          <w:tab w:leader="none" w:pos="83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422910</wp:posOffset>
            </wp:positionH>
            <wp:positionV relativeFrom="paragraph">
              <wp:posOffset>12700</wp:posOffset>
            </wp:positionV>
            <wp:extent cx="5965825" cy="143764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1657985</wp:posOffset>
                </wp:positionV>
                <wp:extent cx="23495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05pt,130.55pt" to="204.55pt,13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1654810</wp:posOffset>
                </wp:positionV>
                <wp:extent cx="0" cy="31940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3pt,130.3pt" to="186.3pt,15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1654810</wp:posOffset>
                </wp:positionV>
                <wp:extent cx="0" cy="31940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3pt,130.3pt" to="204.3pt,15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1971040</wp:posOffset>
                </wp:positionV>
                <wp:extent cx="23495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05pt,155.2pt" to="204.55pt,155.2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Выбранная фотография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278765</wp:posOffset>
            </wp:positionV>
            <wp:extent cx="361950" cy="36195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838"/>
        <w:spacing w:after="0"/>
        <w:tabs>
          <w:tab w:leader="none" w:pos="633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65pt,-24.0999pt" to="510.2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311.8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3pt,-24.4499pt" to="312.3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95pt,1.9pt" to="510.2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9pt,-24.4499pt" to="509.9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467995</wp:posOffset>
            </wp:positionV>
            <wp:extent cx="361950" cy="3619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738" w:hanging="667"/>
        <w:spacing w:after="0" w:line="255" w:lineRule="auto"/>
        <w:tabs>
          <w:tab w:leader="none" w:pos="738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 объявлен в России годом экологии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почему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государство уделяет большое внимание охране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Напиши ответ объёмом до пяти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19685</wp:posOffset>
            </wp:positionV>
            <wp:extent cx="361950" cy="36195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153670</wp:posOffset>
            </wp:positionV>
            <wp:extent cx="361950" cy="36195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738" w:hanging="738"/>
        <w:spacing w:after="0" w:line="271" w:lineRule="auto"/>
        <w:tabs>
          <w:tab w:leader="none" w:pos="739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автономного округа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ты живёшь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называется главный город твоего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8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-316865</wp:posOffset>
            </wp:positionV>
            <wp:extent cx="361950" cy="36195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738" w:firstLine="1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река или озеро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побережье какого моря или какие горы 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твоём регионе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3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памятники истории и культуры находятся в твоём регионе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Расскажи об одном из этих памятников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-53975</wp:posOffset>
            </wp:positionV>
            <wp:extent cx="361950" cy="36195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98"/>
          </w:cols>
          <w:pgMar w:left="68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2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sectPr>
      <w:pgSz w:w="11900" w:h="16840" w:orient="portrait"/>
      <w:cols w:equalWidth="0" w:num="1">
        <w:col w:w="10098"/>
      </w:cols>
      <w:pgMar w:left="682" w:top="692" w:right="1124" w:bottom="2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EA6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12DB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153C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7E87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390C"/>
    <w:multiLevelType w:val="hybridMultilevel"/>
    <w:lvl w:ilvl="0">
      <w:lvlJc w:val="left"/>
      <w:lvlText w:val="%1"/>
      <w:numFmt w:val="decimal"/>
      <w:start w:val="2"/>
    </w:lvl>
  </w:abstractNum>
  <w:abstractNum w:abstractNumId="5">
    <w:nsid w:val="F3E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99"/>
    <w:multiLevelType w:val="hybridMultilevel"/>
    <w:lvl w:ilvl="0">
      <w:lvlJc w:val="left"/>
      <w:lvlText w:val="%1"/>
      <w:numFmt w:val="decimal"/>
      <w:start w:val="3"/>
    </w:lvl>
  </w:abstractNum>
  <w:abstractNum w:abstractNumId="7">
    <w:nsid w:val="12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8">
    <w:nsid w:val="305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9">
    <w:nsid w:val="440D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491C"/>
    <w:multiLevelType w:val="hybridMultilevel"/>
    <w:lvl w:ilvl="0">
      <w:lvlJc w:val="left"/>
      <w:lvlText w:val="%1"/>
      <w:numFmt w:val="decimal"/>
      <w:start w:val="4"/>
    </w:lvl>
  </w:abstractNum>
  <w:abstractNum w:abstractNumId="11">
    <w:nsid w:val="4D06"/>
    <w:multiLevelType w:val="hybridMultilevel"/>
    <w:lvl w:ilvl="0">
      <w:lvlJc w:val="left"/>
      <w:lvlText w:val="%1"/>
      <w:numFmt w:val="decimal"/>
      <w:start w:val="5"/>
    </w:lvl>
  </w:abstractNum>
  <w:abstractNum w:abstractNumId="12">
    <w:nsid w:val="4DB7"/>
    <w:multiLevelType w:val="hybridMultilevel"/>
    <w:lvl w:ilvl="0">
      <w:lvlJc w:val="left"/>
      <w:lvlText w:val="%1"/>
      <w:numFmt w:val="decimal"/>
      <w:start w:val="6"/>
    </w:lvl>
  </w:abstractNum>
  <w:abstractNum w:abstractNumId="13">
    <w:nsid w:val="1547"/>
    <w:multiLevelType w:val="hybridMultilevel"/>
    <w:lvl w:ilvl="0">
      <w:lvlJc w:val="left"/>
      <w:lvlText w:val="%1"/>
      <w:numFmt w:val="decimal"/>
      <w:start w:val="7"/>
    </w:lvl>
  </w:abstractNum>
  <w:abstractNum w:abstractNumId="14">
    <w:nsid w:val="54DE"/>
    <w:multiLevelType w:val="hybridMultilevel"/>
    <w:lvl w:ilvl="0">
      <w:lvlJc w:val="left"/>
      <w:lvlText w:val="%1"/>
      <w:numFmt w:val="decimal"/>
      <w:start w:val="8"/>
    </w:lvl>
  </w:abstractNum>
  <w:abstractNum w:abstractNumId="15">
    <w:nsid w:val="39B3"/>
    <w:multiLevelType w:val="hybridMultilevel"/>
    <w:lvl w:ilvl="0">
      <w:lvlJc w:val="left"/>
      <w:lvlText w:val="%1"/>
      <w:numFmt w:val="decimal"/>
      <w:start w:val="9"/>
    </w:lvl>
  </w:abstractNum>
  <w:abstractNum w:abstractNumId="16">
    <w:nsid w:val="2D12"/>
    <w:multiLevelType w:val="hybridMultilevel"/>
    <w:lvl w:ilvl="0">
      <w:lvlJc w:val="left"/>
      <w:lvlText w:val="%1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2018-03-26T21:41:15Z</dcterms:created>
  <dcterms:modified xsi:type="dcterms:W3CDTF">2018-03-26T21:41:15Z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